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76666">
      <w:pPr>
        <w:spacing w:line="217" w:lineRule="exact"/>
        <w:sectPr>
          <w:headerReference r:id="rId5" w:type="default"/>
          <w:pgSz w:w="11900" w:h="16830"/>
          <w:pgMar w:top="400" w:right="29" w:bottom="0" w:left="339" w:header="0" w:footer="0" w:gutter="0"/>
          <w:cols w:equalWidth="0" w:num="1">
            <w:col w:w="11531"/>
          </w:cols>
        </w:sectPr>
      </w:pPr>
    </w:p>
    <w:p w14:paraId="6DF78FAE">
      <w:pPr>
        <w:pStyle w:val="2"/>
        <w:spacing w:before="103" w:line="225" w:lineRule="auto"/>
        <w:ind w:left="567"/>
        <w:rPr>
          <w:sz w:val="51"/>
          <w:szCs w:val="51"/>
        </w:rPr>
      </w:pPr>
      <w:r>
        <w:rPr>
          <w:b/>
          <w:bCs/>
          <w:spacing w:val="-26"/>
          <w:sz w:val="51"/>
          <w:szCs w:val="51"/>
        </w:rPr>
        <w:t>韦子恒</w:t>
      </w:r>
    </w:p>
    <w:p w14:paraId="33F7EFFE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010C5A3">
      <w:pPr>
        <w:spacing w:line="249" w:lineRule="auto"/>
        <w:rPr>
          <w:rFonts w:ascii="Arial"/>
          <w:sz w:val="21"/>
        </w:rPr>
      </w:pPr>
    </w:p>
    <w:p w14:paraId="0F07C5C6">
      <w:pPr>
        <w:pStyle w:val="2"/>
        <w:spacing w:before="78" w:line="222" w:lineRule="auto"/>
        <w:rPr>
          <w:rFonts w:hint="default" w:eastAsia="黑体"/>
          <w:sz w:val="24"/>
          <w:szCs w:val="24"/>
          <w:lang w:val="en-US" w:eastAsia="zh-CN"/>
        </w:rPr>
        <w:sectPr>
          <w:type w:val="continuous"/>
          <w:pgSz w:w="11900" w:h="16830"/>
          <w:pgMar w:top="400" w:right="29" w:bottom="0" w:left="339" w:header="0" w:footer="0" w:gutter="0"/>
          <w:cols w:equalWidth="0" w:num="2">
            <w:col w:w="2380" w:space="100"/>
            <w:col w:w="9051"/>
          </w:cols>
        </w:sectPr>
      </w:pPr>
      <w:r>
        <w:rPr>
          <w:spacing w:val="-20"/>
          <w:sz w:val="24"/>
          <w:szCs w:val="24"/>
        </w:rPr>
        <w:t>求职意向：</w:t>
      </w:r>
      <w:r>
        <w:rPr>
          <w:rFonts w:hint="eastAsia"/>
          <w:spacing w:val="-20"/>
          <w:sz w:val="24"/>
          <w:szCs w:val="24"/>
          <w:lang w:val="en-US" w:eastAsia="zh-CN"/>
        </w:rPr>
        <w:t>设计类/</w:t>
      </w:r>
      <w:r>
        <w:rPr>
          <w:spacing w:val="-20"/>
          <w:sz w:val="24"/>
          <w:szCs w:val="24"/>
        </w:rPr>
        <w:t>视频策划/拍摄/后期/动画制作</w:t>
      </w:r>
    </w:p>
    <w:p w14:paraId="7E85EF56">
      <w:pPr>
        <w:spacing w:line="320" w:lineRule="auto"/>
        <w:rPr>
          <w:rFonts w:ascii="Arial"/>
          <w:sz w:val="21"/>
        </w:rPr>
      </w:pPr>
    </w:p>
    <w:p w14:paraId="510B9095">
      <w:pPr>
        <w:spacing w:line="320" w:lineRule="auto"/>
        <w:rPr>
          <w:rFonts w:ascii="Arial"/>
          <w:sz w:val="21"/>
        </w:rPr>
      </w:pPr>
    </w:p>
    <w:p w14:paraId="6097BC7D">
      <w:pPr>
        <w:pStyle w:val="2"/>
        <w:spacing w:before="84" w:line="345" w:lineRule="exact"/>
        <w:ind w:left="919"/>
        <w:rPr>
          <w:rFonts w:ascii="Arial" w:hAnsi="Arial" w:eastAsia="Arial" w:cs="Arial"/>
          <w:sz w:val="21"/>
          <w:szCs w:val="21"/>
        </w:rPr>
      </w:pPr>
      <w:r>
        <w:pict>
          <v:shape id="_x0000_s1026" o:spid="_x0000_s1026" o:spt="202" type="#_x0000_t202" style="position:absolute;left:0pt;margin-left:177pt;margin-top:4.2pt;height:32.1pt;width:136.7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8DC117A">
                  <w:pPr>
                    <w:pStyle w:val="2"/>
                    <w:spacing w:before="19" w:line="224" w:lineRule="auto"/>
                    <w:ind w:left="29"/>
                  </w:pPr>
                  <w:r>
                    <w:rPr>
                      <w:spacing w:val="-8"/>
                    </w:rPr>
                    <w:t>电话：180-5561-1916</w:t>
                  </w:r>
                </w:p>
                <w:p w14:paraId="3045293A">
                  <w:pPr>
                    <w:pStyle w:val="2"/>
                    <w:spacing w:before="59" w:line="212" w:lineRule="auto"/>
                    <w:ind w:left="20"/>
                    <w:rPr>
                      <w:rFonts w:hint="default" w:ascii="Arial" w:hAnsi="Arial" w:eastAsia="黑体" w:cs="Arial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spacing w:val="-6"/>
                      <w:sz w:val="24"/>
                      <w:szCs w:val="24"/>
                    </w:rPr>
                    <w:t>邮箱：</w:t>
                  </w:r>
                  <w:r>
                    <w:rPr>
                      <w:rFonts w:hint="eastAsia"/>
                      <w:spacing w:val="-6"/>
                      <w:sz w:val="24"/>
                      <w:szCs w:val="24"/>
                      <w:lang w:val="en-US" w:eastAsia="zh-CN"/>
                    </w:rPr>
                    <w:t>phyxh@icloud.com</w:t>
                  </w: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337.5pt;margin-top:4.5pt;height:33.4pt;width:118.9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29005C7">
                  <w:pPr>
                    <w:pStyle w:val="2"/>
                    <w:spacing w:before="19" w:line="221" w:lineRule="auto"/>
                    <w:ind w:left="29"/>
                  </w:pPr>
                  <w:r>
                    <w:rPr>
                      <w:spacing w:val="-7"/>
                    </w:rPr>
                    <w:t>学历：本科</w:t>
                  </w:r>
                </w:p>
                <w:p w14:paraId="666A08F1">
                  <w:pPr>
                    <w:pStyle w:val="2"/>
                    <w:spacing w:before="87" w:line="222" w:lineRule="auto"/>
                    <w:ind w:right="2"/>
                    <w:jc w:val="both"/>
                    <w:rPr>
                      <w:rFonts w:hint="eastAsia" w:eastAsia="黑体"/>
                      <w:sz w:val="23"/>
                      <w:szCs w:val="23"/>
                      <w:lang w:eastAsia="zh-CN"/>
                    </w:rPr>
                  </w:pPr>
                  <w:r>
                    <w:rPr>
                      <w:spacing w:val="-16"/>
                      <w:sz w:val="23"/>
                      <w:szCs w:val="23"/>
                    </w:rPr>
                    <w:t>专业：</w:t>
                  </w:r>
                  <w:r>
                    <w:rPr>
                      <w:rFonts w:hint="eastAsia"/>
                      <w:spacing w:val="-16"/>
                      <w:sz w:val="23"/>
                      <w:szCs w:val="23"/>
                      <w:lang w:val="en-US" w:eastAsia="zh-CN"/>
                    </w:rPr>
                    <w:t>动画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-213360</wp:posOffset>
            </wp:positionV>
            <wp:extent cx="7321550" cy="9906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321568" cy="9905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生日</w:t>
      </w:r>
      <w:r>
        <w:rPr>
          <w:color w:val="402060"/>
          <w:spacing w:val="-17"/>
          <w:position w:val="1"/>
          <w:sz w:val="26"/>
          <w:szCs w:val="26"/>
        </w:rPr>
        <w:t>：</w:t>
      </w:r>
      <w:r>
        <w:rPr>
          <w:rFonts w:ascii="Arial" w:hAnsi="Arial" w:eastAsia="Arial" w:cs="Arial"/>
          <w:spacing w:val="-17"/>
          <w:position w:val="1"/>
          <w:sz w:val="21"/>
          <w:szCs w:val="21"/>
        </w:rPr>
        <w:t>2004</w:t>
      </w:r>
      <w:r>
        <w:rPr>
          <w:rFonts w:ascii="Arial" w:hAnsi="Arial" w:eastAsia="Arial" w:cs="Arial"/>
          <w:spacing w:val="-27"/>
          <w:position w:val="1"/>
          <w:sz w:val="21"/>
          <w:szCs w:val="21"/>
        </w:rPr>
        <w:t xml:space="preserve"> </w:t>
      </w:r>
      <w:r>
        <w:rPr>
          <w:rFonts w:ascii="Arial" w:hAnsi="Arial" w:eastAsia="Arial" w:cs="Arial"/>
          <w:spacing w:val="-17"/>
          <w:position w:val="1"/>
          <w:sz w:val="21"/>
          <w:szCs w:val="21"/>
        </w:rPr>
        <w:t>-</w:t>
      </w:r>
      <w:r>
        <w:rPr>
          <w:rFonts w:hint="eastAsia" w:ascii="Arial" w:hAnsi="Arial" w:eastAsia="宋体" w:cs="Arial"/>
          <w:spacing w:val="-17"/>
          <w:position w:val="1"/>
          <w:sz w:val="21"/>
          <w:szCs w:val="21"/>
          <w:lang w:val="en-US" w:eastAsia="zh-CN"/>
        </w:rPr>
        <w:t>0</w:t>
      </w:r>
      <w:r>
        <w:rPr>
          <w:rFonts w:ascii="Arial" w:hAnsi="Arial" w:eastAsia="Arial" w:cs="Arial"/>
          <w:spacing w:val="-17"/>
          <w:position w:val="1"/>
          <w:sz w:val="21"/>
          <w:szCs w:val="21"/>
        </w:rPr>
        <w:t>4</w:t>
      </w:r>
    </w:p>
    <w:p w14:paraId="135E9119">
      <w:pPr>
        <w:pStyle w:val="2"/>
        <w:spacing w:before="62" w:line="222" w:lineRule="auto"/>
        <w:ind w:left="919"/>
      </w:pPr>
      <w:r>
        <w:rPr>
          <w:rFonts w:hint="eastAsia"/>
          <w:spacing w:val="-10"/>
          <w:lang w:eastAsia="zh-CN"/>
        </w:rPr>
        <w:t>地址</w:t>
      </w:r>
      <w:r>
        <w:rPr>
          <w:color w:val="2010B0"/>
          <w:spacing w:val="-10"/>
        </w:rPr>
        <w:t>：</w:t>
      </w:r>
      <w:r>
        <w:rPr>
          <w:spacing w:val="-10"/>
        </w:rPr>
        <w:t>江苏南京</w:t>
      </w:r>
    </w:p>
    <w:p w14:paraId="4DD462BD">
      <w:pPr>
        <w:spacing w:line="265" w:lineRule="auto"/>
        <w:rPr>
          <w:rFonts w:ascii="Arial"/>
          <w:sz w:val="21"/>
        </w:rPr>
      </w:pPr>
    </w:p>
    <w:p w14:paraId="6A66F5AB">
      <w:pPr>
        <w:spacing w:line="265" w:lineRule="auto"/>
        <w:rPr>
          <w:rFonts w:ascii="Arial"/>
          <w:sz w:val="21"/>
        </w:rPr>
      </w:pPr>
    </w:p>
    <w:p w14:paraId="4C4B9684">
      <w:pPr>
        <w:pStyle w:val="2"/>
        <w:spacing w:before="64" w:line="212" w:lineRule="auto"/>
        <w:ind w:left="699"/>
        <w:rPr>
          <w:rFonts w:hint="eastAsia" w:ascii="黑体" w:hAnsi="黑体" w:eastAsia="黑体" w:cs="黑体"/>
          <w:sz w:val="22"/>
          <w:szCs w:val="22"/>
        </w:rPr>
      </w:pPr>
      <w:r>
        <w:rPr>
          <w:rFonts w:hint="eastAsia" w:cs="黑体"/>
          <w:color w:val="FFFFFF" w:themeColor="background1"/>
          <w:spacing w:val="-2"/>
          <w:sz w:val="30"/>
          <w:szCs w:val="30"/>
          <w:shd w:val="clear" w:fill="304040"/>
          <w:lang w:val="en-US" w:eastAsia="zh-CN"/>
          <w14:textFill>
            <w14:solidFill>
              <w14:schemeClr w14:val="bg1"/>
            </w14:solidFill>
          </w14:textFill>
        </w:rPr>
        <w:t>教育</w:t>
      </w:r>
      <w:r>
        <w:rPr>
          <w:rFonts w:hint="eastAsia" w:ascii="黑体" w:hAnsi="黑体" w:eastAsia="黑体" w:cs="黑体"/>
          <w:color w:val="FFFFFF" w:themeColor="background1"/>
          <w:sz w:val="30"/>
          <w:szCs w:val="30"/>
          <w14:textFill>
            <w14:solidFill>
              <w14:schemeClr w14:val="bg1"/>
            </w14:solidFill>
          </w14:textFill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column">
                  <wp:posOffset>1473200</wp:posOffset>
                </wp:positionH>
                <wp:positionV relativeFrom="paragraph">
                  <wp:posOffset>44450</wp:posOffset>
                </wp:positionV>
                <wp:extent cx="5575300" cy="215900"/>
                <wp:effectExtent l="0" t="0" r="6350" b="12700"/>
                <wp:wrapNone/>
                <wp:docPr id="19" name="Rec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73215" y="44881"/>
                          <a:ext cx="5575300" cy="21590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184A36">
                            <w:pPr>
                              <w:jc w:val="both"/>
                              <w:rPr>
                                <w:rFonts w:hint="default" w:ascii="Arial" w:hAnsi="Arial" w:eastAsia="宋体" w:cs="Arial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" w:hAnsi="Arial" w:eastAsia="黑体" w:cs="Arial"/>
                                <w:spacing w:val="-2"/>
                                <w:sz w:val="30"/>
                                <w:szCs w:val="30"/>
                                <w:lang w:val="en-US" w:eastAsia="zh-CN"/>
                              </w:rPr>
                              <w:t>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4" o:spid="_x0000_s1026" o:spt="1" style="position:absolute;left:0pt;margin-left:116pt;margin-top:3.5pt;height:17pt;width:439pt;z-index:-251653120;mso-width-relative:page;mso-height-relative:page;" fillcolor="#F1F1F1" filled="t" stroked="f" coordsize="21600,21600" o:gfxdata="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I5/eVnXAAAACQEAAA8AAAAAAAAAAQAgAAAAIgAAAGRycy9kb3ducmV2&#10;LnhtbFBLAQIUABQAAAAIAIdO4kCFuiXKNgIAAHgEAAAOAAAAAAAAAAEAIAAAACYBAABkcnMvZTJv&#10;RG9jLnhtbFBLBQYAAAAABgAGAFkBAADOBQAAAAA=&#10;">
                <v:fill on="t" focussize="0,0"/>
                <v:stroke on="f" weight="0pt"/>
                <v:imagedata o:title=""/>
                <o:lock v:ext="edit" aspectratio="f"/>
                <v:textbox inset="0mm,0mm,0mm,0mm">
                  <w:txbxContent>
                    <w:p w14:paraId="26184A36">
                      <w:pPr>
                        <w:jc w:val="both"/>
                        <w:rPr>
                          <w:rFonts w:hint="default" w:ascii="Arial" w:hAnsi="Arial" w:eastAsia="宋体" w:cs="Arial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default" w:ascii="Arial" w:hAnsi="Arial" w:eastAsia="黑体" w:cs="Arial"/>
                          <w:spacing w:val="-2"/>
                          <w:sz w:val="30"/>
                          <w:szCs w:val="30"/>
                          <w:lang w:val="en-US" w:eastAsia="zh-CN"/>
                        </w:rPr>
                        <w:t>Education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黑体" w:hAnsi="黑体" w:eastAsia="黑体" w:cs="黑体"/>
          <w:color w:val="FFFFFF" w:themeColor="background1"/>
          <w:spacing w:val="-2"/>
          <w:sz w:val="30"/>
          <w:szCs w:val="30"/>
          <w:shd w:val="clear" w:fill="304040"/>
          <w14:textFill>
            <w14:solidFill>
              <w14:schemeClr w14:val="bg1"/>
            </w14:solidFill>
          </w14:textFill>
        </w:rPr>
        <w:t>经历</w:t>
      </w:r>
      <w:r>
        <w:rPr>
          <w:rFonts w:hint="eastAsia" w:ascii="黑体" w:hAnsi="黑体" w:eastAsia="黑体" w:cs="黑体"/>
          <w:spacing w:val="13"/>
          <w:sz w:val="22"/>
          <w:szCs w:val="22"/>
        </w:rPr>
        <w:t xml:space="preserve">  </w:t>
      </w:r>
    </w:p>
    <w:p w14:paraId="6C58BBF7">
      <w:pPr>
        <w:pStyle w:val="2"/>
        <w:spacing w:before="82" w:line="339" w:lineRule="exact"/>
        <w:ind w:left="699"/>
        <w:rPr>
          <w:rFonts w:hint="eastAsia" w:ascii="黑体" w:hAnsi="黑体" w:eastAsia="黑体" w:cs="黑体"/>
          <w:sz w:val="22"/>
          <w:szCs w:val="22"/>
          <w:highlight w:val="lightGray"/>
        </w:rPr>
      </w:pPr>
      <w:r>
        <w:rPr>
          <w:rFonts w:hint="eastAsia" w:ascii="黑体" w:hAnsi="黑体" w:eastAsia="黑体" w:cs="黑体"/>
          <w:spacing w:val="-2"/>
          <w:position w:val="2"/>
          <w:sz w:val="22"/>
          <w:szCs w:val="22"/>
        </w:rPr>
        <w:t>2025.09-</w:t>
      </w:r>
      <w:r>
        <w:rPr>
          <w:rFonts w:hint="eastAsia" w:cs="黑体"/>
          <w:spacing w:val="-2"/>
          <w:position w:val="2"/>
          <w:sz w:val="22"/>
          <w:szCs w:val="22"/>
          <w:lang w:val="en-US" w:eastAsia="zh-CN"/>
        </w:rPr>
        <w:t>2027.06</w:t>
      </w:r>
      <w:r>
        <w:rPr>
          <w:rFonts w:hint="eastAsia" w:ascii="黑体" w:hAnsi="黑体" w:eastAsia="黑体" w:cs="黑体"/>
          <w:color w:val="506070"/>
          <w:spacing w:val="-2"/>
          <w:position w:val="2"/>
          <w:sz w:val="22"/>
          <w:szCs w:val="22"/>
        </w:rPr>
        <w:t xml:space="preserve">                     </w:t>
      </w:r>
      <w:r>
        <w:rPr>
          <w:rFonts w:hint="eastAsia" w:cs="黑体"/>
          <w:color w:val="506070"/>
          <w:spacing w:val="-2"/>
          <w:position w:val="2"/>
          <w:sz w:val="22"/>
          <w:szCs w:val="2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color w:val="506070"/>
          <w:spacing w:val="-3"/>
          <w:position w:val="2"/>
          <w:sz w:val="22"/>
          <w:szCs w:val="22"/>
        </w:rPr>
        <w:t xml:space="preserve">   </w:t>
      </w:r>
      <w:r>
        <w:rPr>
          <w:rFonts w:hint="eastAsia" w:ascii="黑体" w:hAnsi="黑体" w:eastAsia="黑体" w:cs="黑体"/>
          <w:spacing w:val="-3"/>
          <w:position w:val="2"/>
          <w:sz w:val="22"/>
          <w:szCs w:val="22"/>
          <w:highlight w:val="lightGray"/>
        </w:rPr>
        <w:t>南京传媒学院</w:t>
      </w:r>
      <w:r>
        <w:rPr>
          <w:rFonts w:hint="eastAsia" w:ascii="黑体" w:hAnsi="黑体" w:eastAsia="黑体" w:cs="黑体"/>
          <w:spacing w:val="-3"/>
          <w:position w:val="2"/>
          <w:sz w:val="22"/>
          <w:szCs w:val="22"/>
        </w:rPr>
        <w:t xml:space="preserve">                               </w:t>
      </w:r>
      <w:r>
        <w:rPr>
          <w:rFonts w:hint="eastAsia" w:ascii="黑体" w:hAnsi="黑体" w:eastAsia="黑体" w:cs="黑体"/>
          <w:spacing w:val="-3"/>
          <w:position w:val="2"/>
          <w:sz w:val="22"/>
          <w:szCs w:val="22"/>
          <w:highlight w:val="lightGray"/>
        </w:rPr>
        <w:t xml:space="preserve"> </w:t>
      </w:r>
      <w:r>
        <w:rPr>
          <w:rFonts w:hint="eastAsia" w:ascii="黑体" w:hAnsi="黑体" w:eastAsia="黑体" w:cs="黑体"/>
          <w:spacing w:val="-3"/>
          <w:position w:val="1"/>
          <w:sz w:val="22"/>
          <w:szCs w:val="22"/>
          <w:highlight w:val="lightGray"/>
        </w:rPr>
        <w:t>动画</w:t>
      </w:r>
      <w:r>
        <w:rPr>
          <w:rFonts w:hint="eastAsia" w:cs="黑体"/>
          <w:spacing w:val="-3"/>
          <w:position w:val="1"/>
          <w:sz w:val="22"/>
          <w:szCs w:val="22"/>
          <w:highlight w:val="lightGray"/>
          <w:lang w:eastAsia="zh-CN"/>
        </w:rPr>
        <w:t>｜</w:t>
      </w:r>
      <w:r>
        <w:rPr>
          <w:rFonts w:hint="eastAsia" w:ascii="黑体" w:hAnsi="黑体" w:eastAsia="黑体" w:cs="黑体"/>
          <w:spacing w:val="-3"/>
          <w:position w:val="1"/>
          <w:sz w:val="22"/>
          <w:szCs w:val="22"/>
          <w:highlight w:val="lightGray"/>
        </w:rPr>
        <w:t>本科</w:t>
      </w:r>
    </w:p>
    <w:p w14:paraId="3B24013F">
      <w:pPr>
        <w:pStyle w:val="2"/>
        <w:spacing w:before="70" w:line="213" w:lineRule="auto"/>
        <w:ind w:left="699"/>
        <w:rPr>
          <w:rFonts w:hint="eastAsia" w:ascii="黑体" w:hAnsi="黑体" w:eastAsia="黑体" w:cs="黑体"/>
          <w:sz w:val="22"/>
          <w:szCs w:val="22"/>
        </w:rPr>
      </w:pPr>
      <w:r>
        <w:rPr>
          <w:rFonts w:hint="eastAsia" w:ascii="黑体" w:hAnsi="黑体" w:eastAsia="黑体" w:cs="黑体"/>
          <w:spacing w:val="-9"/>
          <w:sz w:val="22"/>
          <w:szCs w:val="22"/>
        </w:rPr>
        <w:t>主修课程：剧本设计，动画分镜设计，动画</w:t>
      </w:r>
      <w:r>
        <w:rPr>
          <w:rFonts w:hint="eastAsia" w:ascii="黑体" w:hAnsi="黑体" w:eastAsia="黑体" w:cs="黑体"/>
          <w:spacing w:val="-10"/>
          <w:sz w:val="22"/>
          <w:szCs w:val="22"/>
        </w:rPr>
        <w:t>角色设计，场景设计，动画短片创作，三维建模基础，微动画设计</w:t>
      </w:r>
    </w:p>
    <w:p w14:paraId="41EE7C7C">
      <w:pPr>
        <w:rPr>
          <w:rFonts w:hint="eastAsia" w:ascii="黑体" w:hAnsi="黑体" w:eastAsia="黑体" w:cs="黑体"/>
          <w:sz w:val="22"/>
          <w:szCs w:val="22"/>
        </w:rPr>
      </w:pPr>
    </w:p>
    <w:p w14:paraId="3F40DFDC">
      <w:pPr>
        <w:rPr>
          <w:rFonts w:hint="eastAsia" w:ascii="黑体" w:hAnsi="黑体" w:eastAsia="黑体" w:cs="黑体"/>
          <w:sz w:val="22"/>
          <w:szCs w:val="22"/>
        </w:rPr>
        <w:sectPr>
          <w:type w:val="continuous"/>
          <w:pgSz w:w="11900" w:h="16830"/>
          <w:pgMar w:top="400" w:right="29" w:bottom="0" w:left="339" w:header="0" w:footer="0" w:gutter="0"/>
          <w:cols w:equalWidth="0" w:num="1">
            <w:col w:w="11531"/>
          </w:cols>
        </w:sectPr>
      </w:pPr>
    </w:p>
    <w:p w14:paraId="5DEE8C5B">
      <w:pPr>
        <w:pStyle w:val="2"/>
        <w:spacing w:before="64" w:line="212" w:lineRule="auto"/>
        <w:ind w:left="699"/>
        <w:rPr>
          <w:rFonts w:hint="eastAsia" w:ascii="黑体" w:hAnsi="黑体" w:eastAsia="黑体" w:cs="黑体"/>
          <w:sz w:val="22"/>
          <w:szCs w:val="22"/>
        </w:rPr>
      </w:pPr>
      <w:r>
        <w:rPr>
          <w:rFonts w:hint="eastAsia" w:ascii="黑体" w:hAnsi="黑体" w:eastAsia="黑体" w:cs="黑体"/>
          <w:color w:val="FFFFFF" w:themeColor="background1"/>
          <w:sz w:val="30"/>
          <w:szCs w:val="30"/>
          <w14:textFill>
            <w14:solidFill>
              <w14:schemeClr w14:val="bg1"/>
            </w14:solidFill>
          </w14:textFill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column">
                  <wp:posOffset>1473200</wp:posOffset>
                </wp:positionH>
                <wp:positionV relativeFrom="paragraph">
                  <wp:posOffset>44450</wp:posOffset>
                </wp:positionV>
                <wp:extent cx="5575300" cy="215900"/>
                <wp:effectExtent l="0" t="0" r="0" b="0"/>
                <wp:wrapNone/>
                <wp:docPr id="4" name="Rec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73215" y="44881"/>
                          <a:ext cx="5575300" cy="21590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73D85A">
                            <w:pPr>
                              <w:pStyle w:val="2"/>
                              <w:spacing w:before="64" w:line="212" w:lineRule="auto"/>
                              <w:rPr>
                                <w:rFonts w:hint="default" w:ascii="Arial" w:hAnsi="Arial" w:eastAsia="黑体" w:cs="Arial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ascii="Arial" w:hAnsi="Arial" w:eastAsia="黑体" w:cs="Arial"/>
                                <w:spacing w:val="-2"/>
                                <w:sz w:val="30"/>
                                <w:szCs w:val="30"/>
                              </w:rPr>
                              <w:t>Experience</w:t>
                            </w:r>
                          </w:p>
                          <w:p w14:paraId="27385F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4" o:spid="_x0000_s1026" o:spt="1" style="position:absolute;left:0pt;margin-left:116pt;margin-top:3.5pt;height:17pt;width:439pt;z-index:-251656192;mso-width-relative:page;mso-height-relative:page;" fillcolor="#F1F1F1" filled="t" stroked="f" coordsize="21600,21600" o:gfxdata="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Of3lZ1wAAAAkBAAAPAAAAAAAAAAEAIAAAACIAAABkcnMvZG93bnJldi54&#10;bWxQSwECFAAUAAAACACHTuJASVZoFzQCAAB3BAAADgAAAAAAAAABACAAAAAmAQAAZHJzL2Uyb0Rv&#10;Yy54bWxQSwUGAAAAAAYABgBZAQAAzAUAAAAA&#10;">
                <v:fill on="t" focussize="0,0"/>
                <v:stroke on="f" weight="0pt"/>
                <v:imagedata o:title=""/>
                <o:lock v:ext="edit" aspectratio="f"/>
                <v:textbox inset="0mm,0mm,0mm,0mm">
                  <w:txbxContent>
                    <w:p w14:paraId="4573D85A">
                      <w:pPr>
                        <w:pStyle w:val="2"/>
                        <w:spacing w:before="64" w:line="212" w:lineRule="auto"/>
                        <w:rPr>
                          <w:rFonts w:hint="default" w:ascii="Arial" w:hAnsi="Arial" w:eastAsia="黑体" w:cs="Arial"/>
                          <w:sz w:val="30"/>
                          <w:szCs w:val="30"/>
                        </w:rPr>
                      </w:pPr>
                      <w:r>
                        <w:rPr>
                          <w:rFonts w:hint="default" w:ascii="Arial" w:hAnsi="Arial" w:eastAsia="黑体" w:cs="Arial"/>
                          <w:spacing w:val="-2"/>
                          <w:sz w:val="30"/>
                          <w:szCs w:val="30"/>
                        </w:rPr>
                        <w:t>Experience</w:t>
                      </w:r>
                    </w:p>
                    <w:p w14:paraId="27385FD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黑体" w:hAnsi="黑体" w:eastAsia="黑体" w:cs="黑体"/>
          <w:color w:val="FFFFFF" w:themeColor="background1"/>
          <w:spacing w:val="-2"/>
          <w:sz w:val="30"/>
          <w:szCs w:val="30"/>
          <w:shd w:val="clear" w:fill="304040"/>
          <w14:textFill>
            <w14:solidFill>
              <w14:schemeClr w14:val="bg1"/>
            </w14:solidFill>
          </w14:textFill>
        </w:rPr>
        <w:t>工作经历</w:t>
      </w:r>
      <w:r>
        <w:rPr>
          <w:rFonts w:hint="eastAsia" w:ascii="黑体" w:hAnsi="黑体" w:eastAsia="黑体" w:cs="黑体"/>
          <w:spacing w:val="13"/>
          <w:sz w:val="22"/>
          <w:szCs w:val="22"/>
        </w:rPr>
        <w:t xml:space="preserve">  </w:t>
      </w:r>
    </w:p>
    <w:p w14:paraId="33302DB8">
      <w:pPr>
        <w:pStyle w:val="2"/>
        <w:spacing w:before="61" w:line="332" w:lineRule="exact"/>
        <w:ind w:left="699"/>
        <w:rPr>
          <w:rFonts w:hint="default" w:cs="黑体"/>
          <w:color w:val="205060"/>
          <w:position w:val="1"/>
          <w:sz w:val="22"/>
          <w:szCs w:val="2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-13"/>
          <w:position w:val="1"/>
          <w:sz w:val="22"/>
          <w:szCs w:val="22"/>
        </w:rPr>
        <w:t>202</w:t>
      </w:r>
      <w:r>
        <w:rPr>
          <w:rFonts w:hint="eastAsia" w:cs="黑体"/>
          <w:color w:val="auto"/>
          <w:spacing w:val="-13"/>
          <w:position w:val="1"/>
          <w:sz w:val="22"/>
          <w:szCs w:val="22"/>
          <w:lang w:val="en-US" w:eastAsia="zh-CN"/>
        </w:rPr>
        <w:t>6</w:t>
      </w:r>
      <w:r>
        <w:rPr>
          <w:rFonts w:hint="eastAsia" w:ascii="黑体" w:hAnsi="黑体" w:eastAsia="黑体" w:cs="黑体"/>
          <w:color w:val="auto"/>
          <w:spacing w:val="-13"/>
          <w:position w:val="1"/>
          <w:sz w:val="22"/>
          <w:szCs w:val="22"/>
        </w:rPr>
        <w:t>.</w:t>
      </w:r>
      <w:r>
        <w:rPr>
          <w:rFonts w:hint="eastAsia" w:cs="黑体"/>
          <w:color w:val="auto"/>
          <w:spacing w:val="-13"/>
          <w:position w:val="1"/>
          <w:sz w:val="22"/>
          <w:szCs w:val="22"/>
          <w:lang w:val="en-US" w:eastAsia="zh-CN"/>
        </w:rPr>
        <w:t>6（目前在职）</w:t>
      </w:r>
      <w:r>
        <w:rPr>
          <w:rFonts w:hint="eastAsia" w:ascii="黑体" w:hAnsi="黑体" w:eastAsia="黑体" w:cs="黑体"/>
          <w:color w:val="auto"/>
          <w:position w:val="1"/>
          <w:sz w:val="22"/>
          <w:szCs w:val="22"/>
        </w:rPr>
        <w:t xml:space="preserve">  </w:t>
      </w:r>
      <w:r>
        <w:rPr>
          <w:rFonts w:hint="eastAsia" w:ascii="黑体" w:hAnsi="黑体" w:eastAsia="黑体" w:cs="黑体"/>
          <w:color w:val="205060"/>
          <w:position w:val="1"/>
          <w:sz w:val="22"/>
          <w:szCs w:val="22"/>
        </w:rPr>
        <w:t xml:space="preserve">              </w:t>
      </w:r>
      <w:r>
        <w:rPr>
          <w:rFonts w:hint="eastAsia" w:cs="黑体"/>
          <w:color w:val="205060"/>
          <w:position w:val="1"/>
          <w:sz w:val="22"/>
          <w:szCs w:val="22"/>
          <w:lang w:val="en-US" w:eastAsia="zh-CN"/>
        </w:rPr>
        <w:t xml:space="preserve">  </w:t>
      </w:r>
      <w:r>
        <w:rPr>
          <w:rFonts w:hint="eastAsia" w:cs="黑体"/>
          <w:color w:val="auto"/>
          <w:position w:val="1"/>
          <w:sz w:val="22"/>
          <w:szCs w:val="22"/>
          <w:highlight w:val="lightGray"/>
          <w:lang w:val="en-US" w:eastAsia="zh-CN"/>
        </w:rPr>
        <w:t>南京地平线网络科技有限公司</w:t>
      </w:r>
    </w:p>
    <w:p w14:paraId="64062288">
      <w:pPr>
        <w:pStyle w:val="2"/>
        <w:spacing w:before="61" w:line="332" w:lineRule="exact"/>
        <w:ind w:left="699"/>
        <w:rPr>
          <w:rFonts w:hint="eastAsia" w:cs="黑体"/>
          <w:b w:val="0"/>
          <w:bCs w:val="0"/>
          <w:color w:val="auto"/>
          <w:spacing w:val="-13"/>
          <w:position w:val="1"/>
          <w:sz w:val="22"/>
          <w:szCs w:val="22"/>
          <w:lang w:val="en-US" w:eastAsia="zh-CN"/>
        </w:rPr>
      </w:pPr>
      <w:r>
        <w:rPr>
          <w:rFonts w:hint="eastAsia" w:cs="黑体"/>
          <w:b w:val="0"/>
          <w:bCs w:val="0"/>
          <w:color w:val="auto"/>
          <w:spacing w:val="-13"/>
          <w:position w:val="1"/>
          <w:sz w:val="22"/>
          <w:szCs w:val="22"/>
          <w:lang w:val="en-US" w:eastAsia="zh-CN"/>
        </w:rPr>
        <w:t>1.负责 AI 海外短剧剧本拆解与分镜设计，结合竖屏叙事节奏，将网文内容转化为适配 AI 生成的分镜脚本与提示词规范，推进内容落地。</w:t>
      </w:r>
    </w:p>
    <w:p w14:paraId="3246E253">
      <w:pPr>
        <w:pStyle w:val="2"/>
        <w:spacing w:before="61" w:line="332" w:lineRule="exact"/>
        <w:ind w:left="699"/>
        <w:rPr>
          <w:rFonts w:hint="eastAsia" w:cs="黑体"/>
          <w:b w:val="0"/>
          <w:bCs w:val="0"/>
          <w:color w:val="auto"/>
          <w:spacing w:val="-13"/>
          <w:position w:val="1"/>
          <w:sz w:val="22"/>
          <w:szCs w:val="22"/>
          <w:lang w:val="en-US" w:eastAsia="zh-CN"/>
        </w:rPr>
      </w:pPr>
      <w:r>
        <w:rPr>
          <w:rFonts w:hint="eastAsia" w:cs="黑体"/>
          <w:b w:val="0"/>
          <w:bCs w:val="0"/>
          <w:color w:val="auto"/>
          <w:spacing w:val="-13"/>
          <w:position w:val="1"/>
          <w:sz w:val="22"/>
          <w:szCs w:val="22"/>
          <w:lang w:val="en-US" w:eastAsia="zh-CN"/>
        </w:rPr>
        <w:t>2.主导 AI 画面生成与品控，运用 ChatGPT-image2和Nanobanana完成人物、场景资产制作；依托动画设计功底优化人物一致性与画面还原度，提升素材可用率，缩短制作周期。</w:t>
      </w:r>
    </w:p>
    <w:p w14:paraId="090A73A1">
      <w:pPr>
        <w:pStyle w:val="2"/>
        <w:spacing w:before="61" w:line="332" w:lineRule="exact"/>
        <w:ind w:left="699"/>
        <w:rPr>
          <w:rFonts w:hint="eastAsia" w:cs="黑体"/>
          <w:b w:val="0"/>
          <w:bCs w:val="0"/>
          <w:color w:val="auto"/>
          <w:spacing w:val="-13"/>
          <w:position w:val="1"/>
          <w:sz w:val="22"/>
          <w:szCs w:val="22"/>
          <w:lang w:val="en-US" w:eastAsia="zh-CN"/>
        </w:rPr>
      </w:pPr>
      <w:r>
        <w:rPr>
          <w:rFonts w:hint="eastAsia" w:cs="黑体"/>
          <w:b w:val="0"/>
          <w:bCs w:val="0"/>
          <w:color w:val="auto"/>
          <w:spacing w:val="-13"/>
          <w:position w:val="1"/>
          <w:sz w:val="22"/>
          <w:szCs w:val="22"/>
          <w:lang w:val="en-US" w:eastAsia="zh-CN"/>
        </w:rPr>
        <w:t xml:space="preserve">3.独立完成 AI 海外短剧全流程后期制作，使用 </w:t>
      </w:r>
      <w:r>
        <w:rPr>
          <w:rFonts w:hint="eastAsia" w:cs="黑体"/>
          <w:b/>
          <w:bCs/>
          <w:color w:val="auto"/>
          <w:spacing w:val="-13"/>
          <w:position w:val="1"/>
          <w:sz w:val="22"/>
          <w:szCs w:val="22"/>
          <w:lang w:val="en-US" w:eastAsia="zh-CN"/>
        </w:rPr>
        <w:t xml:space="preserve">自己制作的导演 Skill 配合 Agent </w:t>
      </w:r>
      <w:r>
        <w:rPr>
          <w:rFonts w:hint="eastAsia" w:cs="黑体"/>
          <w:b w:val="0"/>
          <w:bCs w:val="0"/>
          <w:color w:val="auto"/>
          <w:spacing w:val="-13"/>
          <w:position w:val="1"/>
          <w:sz w:val="22"/>
          <w:szCs w:val="22"/>
          <w:lang w:val="en-US" w:eastAsia="zh-CN"/>
        </w:rPr>
        <w:t>撰写视频分镜提示词，运用剪映完成剪辑、特效、包装与音画同步，保障成片质量与项目更新节奏。</w:t>
      </w:r>
    </w:p>
    <w:p w14:paraId="1B949DC0">
      <w:pPr>
        <w:pStyle w:val="2"/>
        <w:spacing w:before="61" w:line="332" w:lineRule="exact"/>
        <w:ind w:left="699"/>
        <w:rPr>
          <w:rFonts w:hint="eastAsia" w:ascii="黑体" w:hAnsi="黑体" w:eastAsia="黑体" w:cs="黑体"/>
          <w:sz w:val="22"/>
          <w:szCs w:val="22"/>
        </w:rPr>
      </w:pPr>
      <w:r>
        <w:rPr>
          <w:rFonts w:hint="eastAsia" w:ascii="黑体" w:hAnsi="黑体" w:eastAsia="黑体" w:cs="黑体"/>
          <w:color w:val="auto"/>
          <w:spacing w:val="-13"/>
          <w:position w:val="1"/>
          <w:sz w:val="22"/>
          <w:szCs w:val="22"/>
        </w:rPr>
        <w:t>2023.10</w:t>
      </w:r>
      <w:r>
        <w:rPr>
          <w:rFonts w:hint="eastAsia" w:ascii="黑体" w:hAnsi="黑体" w:eastAsia="黑体" w:cs="黑体"/>
          <w:color w:val="auto"/>
          <w:position w:val="1"/>
          <w:sz w:val="22"/>
          <w:szCs w:val="22"/>
        </w:rPr>
        <w:t xml:space="preserve">  </w:t>
      </w:r>
      <w:r>
        <w:rPr>
          <w:rFonts w:hint="eastAsia" w:ascii="黑体" w:hAnsi="黑体" w:eastAsia="黑体" w:cs="黑体"/>
          <w:color w:val="205060"/>
          <w:position w:val="1"/>
          <w:sz w:val="22"/>
          <w:szCs w:val="22"/>
        </w:rPr>
        <w:t xml:space="preserve">                       </w:t>
      </w:r>
      <w:r>
        <w:rPr>
          <w:rFonts w:hint="eastAsia" w:cs="黑体"/>
          <w:color w:val="205060"/>
          <w:position w:val="1"/>
          <w:sz w:val="22"/>
          <w:szCs w:val="22"/>
          <w:lang w:val="en-US" w:eastAsia="zh-CN"/>
        </w:rPr>
        <w:t xml:space="preserve">        </w:t>
      </w:r>
      <w:r>
        <w:rPr>
          <w:rFonts w:hint="eastAsia" w:ascii="黑体" w:hAnsi="黑体" w:eastAsia="黑体" w:cs="黑体"/>
          <w:color w:val="205060"/>
          <w:position w:val="1"/>
          <w:sz w:val="22"/>
          <w:szCs w:val="22"/>
        </w:rPr>
        <w:t xml:space="preserve"> </w:t>
      </w:r>
      <w:r>
        <w:rPr>
          <w:rFonts w:hint="eastAsia" w:ascii="黑体" w:hAnsi="黑体" w:eastAsia="黑体" w:cs="黑体"/>
          <w:spacing w:val="-13"/>
          <w:position w:val="1"/>
          <w:sz w:val="22"/>
          <w:szCs w:val="22"/>
          <w:highlight w:val="lightGray"/>
        </w:rPr>
        <w:t>宜兴市人民医院</w:t>
      </w:r>
    </w:p>
    <w:p w14:paraId="2143880D">
      <w:pPr>
        <w:pStyle w:val="2"/>
        <w:spacing w:before="67" w:line="214" w:lineRule="auto"/>
        <w:ind w:left="699"/>
        <w:rPr>
          <w:rFonts w:hint="eastAsia" w:ascii="黑体" w:hAnsi="黑体" w:eastAsia="黑体" w:cs="黑体"/>
          <w:sz w:val="22"/>
          <w:szCs w:val="22"/>
        </w:rPr>
      </w:pPr>
      <w:r>
        <w:rPr>
          <w:rFonts w:hint="eastAsia" w:ascii="黑体" w:hAnsi="黑体" w:eastAsia="黑体" w:cs="黑体"/>
          <w:spacing w:val="-6"/>
          <w:sz w:val="22"/>
          <w:szCs w:val="22"/>
        </w:rPr>
        <w:t>1</w:t>
      </w:r>
      <w:r>
        <w:rPr>
          <w:rFonts w:hint="eastAsia" w:cs="黑体"/>
          <w:spacing w:val="-6"/>
          <w:sz w:val="22"/>
          <w:szCs w:val="22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spacing w:val="-6"/>
          <w:sz w:val="22"/>
          <w:szCs w:val="22"/>
        </w:rPr>
        <w:t>负</w:t>
      </w:r>
      <w:r>
        <w:rPr>
          <w:rFonts w:hint="eastAsia" w:ascii="黑体" w:hAnsi="黑体" w:eastAsia="黑体" w:cs="黑体"/>
          <w:spacing w:val="-6"/>
          <w:sz w:val="22"/>
          <w:szCs w:val="22"/>
        </w:rPr>
        <w:t>责骨科关于骨质疏松</w:t>
      </w:r>
      <w:r>
        <w:rPr>
          <w:rFonts w:hint="eastAsia" w:cs="黑体"/>
          <w:spacing w:val="-6"/>
          <w:sz w:val="22"/>
          <w:szCs w:val="22"/>
          <w:lang w:val="en-US" w:eastAsia="zh-CN"/>
        </w:rPr>
        <w:t>科普知识宣讲</w:t>
      </w:r>
      <w:r>
        <w:rPr>
          <w:rFonts w:hint="eastAsia" w:ascii="黑体" w:hAnsi="黑体" w:eastAsia="黑体" w:cs="黑体"/>
          <w:spacing w:val="-6"/>
          <w:sz w:val="22"/>
          <w:szCs w:val="22"/>
        </w:rPr>
        <w:t>MG动画制作，负责相关内容</w:t>
      </w:r>
      <w:r>
        <w:rPr>
          <w:rFonts w:hint="eastAsia" w:ascii="黑体" w:hAnsi="黑体" w:eastAsia="黑体" w:cs="黑体"/>
          <w:spacing w:val="-7"/>
          <w:sz w:val="22"/>
          <w:szCs w:val="22"/>
        </w:rPr>
        <w:t>素材采集与整理；</w:t>
      </w:r>
    </w:p>
    <w:p w14:paraId="4F500EC2">
      <w:pPr>
        <w:pStyle w:val="2"/>
        <w:spacing w:before="124" w:line="213" w:lineRule="auto"/>
        <w:ind w:left="699"/>
        <w:rPr>
          <w:rFonts w:hint="eastAsia" w:ascii="黑体" w:hAnsi="黑体" w:eastAsia="黑体" w:cs="黑体"/>
          <w:sz w:val="22"/>
          <w:szCs w:val="22"/>
        </w:rPr>
      </w:pPr>
      <w:r>
        <w:rPr>
          <w:rFonts w:hint="eastAsia" w:ascii="黑体" w:hAnsi="黑体" w:eastAsia="黑体" w:cs="黑体"/>
          <w:spacing w:val="-26"/>
          <w:w w:val="99"/>
          <w:sz w:val="22"/>
          <w:szCs w:val="22"/>
        </w:rPr>
        <w:t>2.</w:t>
      </w:r>
      <w:r>
        <w:rPr>
          <w:rFonts w:hint="eastAsia" w:cs="黑体"/>
          <w:spacing w:val="-26"/>
          <w:w w:val="99"/>
          <w:sz w:val="22"/>
          <w:szCs w:val="2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pacing w:val="-26"/>
          <w:w w:val="99"/>
          <w:sz w:val="22"/>
          <w:szCs w:val="22"/>
        </w:rPr>
        <w:t>配合公司客户的需求，制定视频文案，参与创意构思、文案及客户提案；</w:t>
      </w:r>
    </w:p>
    <w:p w14:paraId="1EB4F9DA">
      <w:pPr>
        <w:pStyle w:val="2"/>
        <w:spacing w:before="73" w:line="288" w:lineRule="auto"/>
        <w:ind w:left="839" w:right="3109" w:hanging="140"/>
        <w:rPr>
          <w:rFonts w:hint="eastAsia" w:cs="黑体"/>
          <w:spacing w:val="-8"/>
          <w:sz w:val="22"/>
          <w:szCs w:val="22"/>
          <w:lang w:val="en-US" w:eastAsia="zh-CN"/>
        </w:rPr>
      </w:pPr>
      <w:r>
        <w:rPr>
          <w:rFonts w:hint="eastAsia" w:ascii="黑体" w:hAnsi="黑体" w:eastAsia="黑体" w:cs="黑体"/>
          <w:spacing w:val="-8"/>
          <w:sz w:val="22"/>
          <w:szCs w:val="22"/>
        </w:rPr>
        <w:t>3.给予前期提案、设计创意说明及</w:t>
      </w:r>
      <w:r>
        <w:rPr>
          <w:rFonts w:hint="eastAsia" w:cs="黑体"/>
          <w:spacing w:val="-8"/>
          <w:sz w:val="22"/>
          <w:szCs w:val="22"/>
          <w:lang w:val="en-US" w:eastAsia="zh-CN"/>
        </w:rPr>
        <w:t>后期沟通修改。</w:t>
      </w:r>
    </w:p>
    <w:p w14:paraId="15C6B59B">
      <w:pPr>
        <w:pStyle w:val="2"/>
        <w:spacing w:before="86" w:line="331" w:lineRule="exact"/>
        <w:ind w:left="699"/>
        <w:rPr>
          <w:rFonts w:hint="eastAsia" w:ascii="黑体" w:hAnsi="黑体" w:eastAsia="黑体" w:cs="黑体"/>
          <w:sz w:val="22"/>
          <w:szCs w:val="22"/>
        </w:rPr>
      </w:pPr>
      <w:r>
        <w:rPr>
          <w:rFonts w:hint="eastAsia" w:ascii="黑体" w:hAnsi="黑体" w:eastAsia="黑体" w:cs="黑体"/>
          <w:spacing w:val="-6"/>
          <w:position w:val="1"/>
          <w:sz w:val="22"/>
          <w:szCs w:val="22"/>
        </w:rPr>
        <w:t xml:space="preserve">2023.11-2024.2                         </w:t>
      </w:r>
      <w:r>
        <w:rPr>
          <w:rFonts w:hint="eastAsia" w:ascii="黑体" w:hAnsi="黑体" w:eastAsia="黑体" w:cs="黑体"/>
          <w:spacing w:val="-7"/>
          <w:position w:val="1"/>
          <w:sz w:val="22"/>
          <w:szCs w:val="22"/>
        </w:rPr>
        <w:t xml:space="preserve"> </w:t>
      </w:r>
      <w:r>
        <w:rPr>
          <w:rFonts w:hint="eastAsia" w:ascii="黑体" w:hAnsi="黑体" w:eastAsia="黑体" w:cs="黑体"/>
          <w:spacing w:val="-7"/>
          <w:position w:val="1"/>
          <w:sz w:val="22"/>
          <w:szCs w:val="22"/>
          <w:highlight w:val="lightGray"/>
        </w:rPr>
        <w:t>宜兴市交通运输管理局</w:t>
      </w:r>
    </w:p>
    <w:p w14:paraId="01BA3149">
      <w:pPr>
        <w:pStyle w:val="2"/>
        <w:spacing w:before="57" w:line="213" w:lineRule="auto"/>
        <w:ind w:left="699"/>
        <w:rPr>
          <w:rFonts w:hint="eastAsia" w:ascii="黑体" w:hAnsi="黑体" w:eastAsia="黑体" w:cs="黑体"/>
          <w:sz w:val="22"/>
          <w:szCs w:val="22"/>
        </w:rPr>
      </w:pPr>
      <w:r>
        <w:rPr>
          <w:rFonts w:hint="eastAsia" w:ascii="黑体" w:hAnsi="黑体" w:eastAsia="黑体" w:cs="黑体"/>
          <w:spacing w:val="-28"/>
          <w:sz w:val="22"/>
          <w:szCs w:val="22"/>
        </w:rPr>
        <w:t>1.负责视频策划方案与后期制作；</w:t>
      </w:r>
    </w:p>
    <w:p w14:paraId="2B00238D">
      <w:pPr>
        <w:pStyle w:val="2"/>
        <w:spacing w:before="114" w:line="213" w:lineRule="auto"/>
        <w:ind w:left="699"/>
        <w:rPr>
          <w:rFonts w:hint="eastAsia" w:ascii="黑体" w:hAnsi="黑体" w:eastAsia="黑体" w:cs="黑体"/>
          <w:sz w:val="22"/>
          <w:szCs w:val="22"/>
        </w:rPr>
      </w:pPr>
      <w:r>
        <w:rPr>
          <w:rFonts w:hint="eastAsia" w:ascii="黑体" w:hAnsi="黑体" w:eastAsia="黑体" w:cs="黑体"/>
          <w:spacing w:val="-8"/>
          <w:sz w:val="22"/>
          <w:szCs w:val="22"/>
        </w:rPr>
        <w:t>2</w:t>
      </w:r>
      <w:r>
        <w:rPr>
          <w:rFonts w:hint="eastAsia" w:cs="黑体"/>
          <w:spacing w:val="-8"/>
          <w:sz w:val="22"/>
          <w:szCs w:val="22"/>
          <w:lang w:eastAsia="zh-CN"/>
        </w:rPr>
        <w:t>.</w:t>
      </w:r>
      <w:r>
        <w:rPr>
          <w:rFonts w:hint="eastAsia" w:ascii="黑体" w:hAnsi="黑体" w:eastAsia="黑体" w:cs="黑体"/>
          <w:spacing w:val="-8"/>
          <w:sz w:val="22"/>
          <w:szCs w:val="22"/>
        </w:rPr>
        <w:t>负责企业年终总结视频制作；新春工作报告内外宣</w:t>
      </w:r>
      <w:r>
        <w:rPr>
          <w:rFonts w:hint="eastAsia" w:ascii="黑体" w:hAnsi="黑体" w:eastAsia="黑体" w:cs="黑体"/>
          <w:spacing w:val="-9"/>
          <w:sz w:val="22"/>
          <w:szCs w:val="22"/>
        </w:rPr>
        <w:t>视频制作；</w:t>
      </w:r>
    </w:p>
    <w:p w14:paraId="273AE0EA">
      <w:pPr>
        <w:pStyle w:val="2"/>
        <w:spacing w:before="94" w:line="314" w:lineRule="exact"/>
        <w:ind w:left="699"/>
        <w:rPr>
          <w:rFonts w:hint="eastAsia" w:ascii="黑体" w:hAnsi="黑体" w:eastAsia="黑体" w:cs="黑体"/>
          <w:sz w:val="22"/>
          <w:szCs w:val="22"/>
        </w:rPr>
      </w:pPr>
      <w:r>
        <w:rPr>
          <w:rFonts w:hint="eastAsia" w:ascii="黑体" w:hAnsi="黑体" w:eastAsia="黑体" w:cs="黑体"/>
          <w:spacing w:val="-17"/>
          <w:position w:val="2"/>
          <w:sz w:val="22"/>
          <w:szCs w:val="22"/>
        </w:rPr>
        <w:t>3</w:t>
      </w:r>
      <w:r>
        <w:rPr>
          <w:rFonts w:hint="eastAsia" w:cs="黑体"/>
          <w:spacing w:val="-17"/>
          <w:position w:val="2"/>
          <w:sz w:val="22"/>
          <w:szCs w:val="22"/>
          <w:lang w:eastAsia="zh-CN"/>
        </w:rPr>
        <w:t>.</w:t>
      </w:r>
      <w:r>
        <w:rPr>
          <w:rFonts w:hint="eastAsia" w:ascii="黑体" w:hAnsi="黑体" w:eastAsia="黑体" w:cs="黑体"/>
          <w:spacing w:val="-17"/>
          <w:position w:val="2"/>
          <w:sz w:val="22"/>
          <w:szCs w:val="22"/>
        </w:rPr>
        <w:t>负责组织收集相关视频素材包括宜兴市竣工以及即将竣工的</w:t>
      </w:r>
      <w:r>
        <w:rPr>
          <w:rFonts w:hint="eastAsia" w:ascii="黑体" w:hAnsi="黑体" w:eastAsia="黑体" w:cs="黑体"/>
          <w:spacing w:val="-18"/>
          <w:position w:val="2"/>
          <w:sz w:val="22"/>
          <w:szCs w:val="22"/>
        </w:rPr>
        <w:t>道路工程；</w:t>
      </w:r>
    </w:p>
    <w:p w14:paraId="027B61F9">
      <w:pPr>
        <w:pStyle w:val="2"/>
        <w:spacing w:before="108" w:line="275" w:lineRule="auto"/>
        <w:ind w:left="839" w:right="5708" w:hanging="140"/>
        <w:rPr>
          <w:rFonts w:hint="eastAsia" w:ascii="黑体" w:hAnsi="黑体" w:eastAsia="黑体" w:cs="黑体"/>
          <w:sz w:val="22"/>
          <w:szCs w:val="22"/>
        </w:rPr>
      </w:pPr>
      <w:r>
        <w:rPr>
          <w:rFonts w:hint="eastAsia" w:ascii="黑体" w:hAnsi="黑体" w:eastAsia="黑体" w:cs="黑体"/>
          <w:spacing w:val="-4"/>
          <w:sz w:val="22"/>
          <w:szCs w:val="22"/>
        </w:rPr>
        <w:t>4</w:t>
      </w:r>
      <w:r>
        <w:rPr>
          <w:rFonts w:hint="eastAsia" w:cs="黑体"/>
          <w:spacing w:val="-4"/>
          <w:sz w:val="22"/>
          <w:szCs w:val="22"/>
          <w:lang w:eastAsia="zh-CN"/>
        </w:rPr>
        <w:t>.</w:t>
      </w:r>
      <w:r>
        <w:rPr>
          <w:rFonts w:hint="eastAsia" w:ascii="黑体" w:hAnsi="黑体" w:eastAsia="黑体" w:cs="黑体"/>
          <w:spacing w:val="-4"/>
          <w:sz w:val="22"/>
          <w:szCs w:val="22"/>
        </w:rPr>
        <w:t>负责视频AE特效制作；</w:t>
      </w:r>
      <w:r>
        <w:rPr>
          <w:rFonts w:hint="eastAsia" w:ascii="黑体" w:hAnsi="黑体" w:eastAsia="黑体" w:cs="黑体"/>
          <w:sz w:val="22"/>
          <w:szCs w:val="22"/>
        </w:rPr>
        <w:t xml:space="preserve"> </w:t>
      </w:r>
    </w:p>
    <w:p w14:paraId="31945FE3">
      <w:pPr>
        <w:spacing w:line="61" w:lineRule="auto"/>
        <w:rPr>
          <w:rFonts w:hint="eastAsia" w:ascii="黑体" w:hAnsi="黑体" w:eastAsia="黑体" w:cs="黑体"/>
          <w:sz w:val="22"/>
          <w:szCs w:val="22"/>
        </w:rPr>
      </w:pPr>
    </w:p>
    <w:p w14:paraId="44E8D1D6">
      <w:pPr>
        <w:spacing w:line="14" w:lineRule="auto"/>
        <w:rPr>
          <w:rFonts w:hint="eastAsia" w:ascii="黑体" w:hAnsi="黑体" w:eastAsia="黑体" w:cs="黑体"/>
          <w:sz w:val="22"/>
          <w:szCs w:val="22"/>
        </w:rPr>
      </w:pPr>
      <w:r>
        <w:rPr>
          <w:rFonts w:hint="eastAsia" w:ascii="黑体" w:hAnsi="黑体" w:eastAsia="黑体" w:cs="黑体"/>
          <w:sz w:val="22"/>
          <w:szCs w:val="22"/>
        </w:rPr>
        <w:br w:type="column"/>
      </w:r>
    </w:p>
    <w:p w14:paraId="39BD6D3C">
      <w:pPr>
        <w:spacing w:line="419" w:lineRule="auto"/>
        <w:rPr>
          <w:rFonts w:hint="eastAsia" w:ascii="黑体" w:hAnsi="黑体" w:eastAsia="黑体" w:cs="黑体"/>
          <w:sz w:val="22"/>
          <w:szCs w:val="22"/>
        </w:rPr>
      </w:pPr>
    </w:p>
    <w:p w14:paraId="618D1D6C">
      <w:pPr>
        <w:pStyle w:val="2"/>
        <w:spacing w:before="76" w:line="222" w:lineRule="auto"/>
        <w:rPr>
          <w:rFonts w:hint="eastAsia" w:cs="黑体"/>
          <w:spacing w:val="-14"/>
          <w:sz w:val="22"/>
          <w:szCs w:val="22"/>
          <w:lang w:val="en-US" w:eastAsia="zh-CN"/>
        </w:rPr>
      </w:pPr>
    </w:p>
    <w:p w14:paraId="6E9568ED">
      <w:pPr>
        <w:pStyle w:val="2"/>
        <w:spacing w:before="76" w:line="222" w:lineRule="auto"/>
        <w:rPr>
          <w:rFonts w:hint="default" w:ascii="黑体" w:hAnsi="黑体" w:eastAsia="黑体" w:cs="黑体"/>
          <w:spacing w:val="-14"/>
          <w:sz w:val="22"/>
          <w:szCs w:val="22"/>
          <w:highlight w:val="lightGray"/>
          <w:lang w:val="en-US" w:eastAsia="zh-CN"/>
        </w:rPr>
      </w:pPr>
      <w:r>
        <w:rPr>
          <w:rFonts w:hint="eastAsia" w:cs="黑体"/>
          <w:spacing w:val="-14"/>
          <w:sz w:val="22"/>
          <w:szCs w:val="22"/>
          <w:highlight w:val="lightGray"/>
          <w:lang w:val="en-US" w:eastAsia="zh-CN"/>
        </w:rPr>
        <w:t>职位：AI精品短剧制作</w:t>
      </w:r>
    </w:p>
    <w:p w14:paraId="0E1EA4DD">
      <w:pPr>
        <w:pStyle w:val="2"/>
        <w:spacing w:before="76" w:line="222" w:lineRule="auto"/>
        <w:ind w:left="69"/>
        <w:rPr>
          <w:rFonts w:hint="eastAsia" w:ascii="黑体" w:hAnsi="黑体" w:eastAsia="黑体" w:cs="黑体"/>
          <w:spacing w:val="-14"/>
          <w:sz w:val="22"/>
          <w:szCs w:val="22"/>
        </w:rPr>
      </w:pPr>
    </w:p>
    <w:p w14:paraId="7736F6E6">
      <w:pPr>
        <w:pStyle w:val="2"/>
        <w:spacing w:before="76" w:line="222" w:lineRule="auto"/>
        <w:ind w:left="69"/>
        <w:rPr>
          <w:rFonts w:hint="eastAsia" w:ascii="黑体" w:hAnsi="黑体" w:eastAsia="黑体" w:cs="黑体"/>
          <w:spacing w:val="-14"/>
          <w:sz w:val="22"/>
          <w:szCs w:val="22"/>
        </w:rPr>
      </w:pPr>
    </w:p>
    <w:p w14:paraId="02AD3AD9">
      <w:pPr>
        <w:pStyle w:val="2"/>
        <w:spacing w:before="76" w:line="222" w:lineRule="auto"/>
        <w:ind w:left="69"/>
        <w:rPr>
          <w:rFonts w:hint="eastAsia" w:ascii="黑体" w:hAnsi="黑体" w:eastAsia="黑体" w:cs="黑体"/>
          <w:spacing w:val="-14"/>
          <w:sz w:val="22"/>
          <w:szCs w:val="22"/>
        </w:rPr>
      </w:pPr>
    </w:p>
    <w:p w14:paraId="1ED79EFB">
      <w:pPr>
        <w:pStyle w:val="2"/>
        <w:spacing w:before="76" w:line="222" w:lineRule="auto"/>
        <w:ind w:left="69"/>
        <w:rPr>
          <w:rFonts w:hint="eastAsia" w:ascii="黑体" w:hAnsi="黑体" w:eastAsia="黑体" w:cs="黑体"/>
          <w:spacing w:val="-14"/>
          <w:sz w:val="22"/>
          <w:szCs w:val="22"/>
        </w:rPr>
      </w:pPr>
    </w:p>
    <w:p w14:paraId="2094DF91">
      <w:pPr>
        <w:pStyle w:val="2"/>
        <w:spacing w:before="76" w:line="222" w:lineRule="auto"/>
        <w:rPr>
          <w:rFonts w:hint="eastAsia" w:ascii="黑体" w:hAnsi="黑体" w:eastAsia="黑体" w:cs="黑体"/>
          <w:spacing w:val="-14"/>
          <w:sz w:val="22"/>
          <w:szCs w:val="22"/>
          <w:highlight w:val="lightGray"/>
        </w:rPr>
      </w:pPr>
    </w:p>
    <w:p w14:paraId="12904CBF">
      <w:pPr>
        <w:pStyle w:val="2"/>
        <w:spacing w:before="76" w:line="222" w:lineRule="auto"/>
        <w:rPr>
          <w:rFonts w:hint="eastAsia" w:ascii="黑体" w:hAnsi="黑体" w:eastAsia="黑体" w:cs="黑体"/>
          <w:sz w:val="22"/>
          <w:szCs w:val="22"/>
          <w:highlight w:val="lightGray"/>
        </w:rPr>
      </w:pPr>
      <w:r>
        <w:rPr>
          <w:rFonts w:hint="eastAsia" w:ascii="黑体" w:hAnsi="黑体" w:eastAsia="黑体" w:cs="黑体"/>
          <w:spacing w:val="-14"/>
          <w:sz w:val="22"/>
          <w:szCs w:val="22"/>
          <w:highlight w:val="lightGray"/>
        </w:rPr>
        <w:t>职位：视频策划制作</w:t>
      </w:r>
    </w:p>
    <w:p w14:paraId="5E5E4295">
      <w:pPr>
        <w:spacing w:line="256" w:lineRule="auto"/>
        <w:rPr>
          <w:rFonts w:hint="eastAsia" w:ascii="黑体" w:hAnsi="黑体" w:eastAsia="黑体" w:cs="黑体"/>
          <w:sz w:val="22"/>
          <w:szCs w:val="22"/>
        </w:rPr>
      </w:pPr>
    </w:p>
    <w:p w14:paraId="171E272A">
      <w:pPr>
        <w:spacing w:line="256" w:lineRule="auto"/>
        <w:rPr>
          <w:rFonts w:hint="eastAsia" w:ascii="黑体" w:hAnsi="黑体" w:eastAsia="黑体" w:cs="黑体"/>
          <w:sz w:val="22"/>
          <w:szCs w:val="22"/>
        </w:rPr>
      </w:pPr>
    </w:p>
    <w:p w14:paraId="76FE86BB">
      <w:pPr>
        <w:spacing w:line="256" w:lineRule="auto"/>
        <w:rPr>
          <w:rFonts w:hint="eastAsia" w:ascii="黑体" w:hAnsi="黑体" w:eastAsia="黑体" w:cs="黑体"/>
          <w:sz w:val="22"/>
          <w:szCs w:val="22"/>
        </w:rPr>
      </w:pPr>
    </w:p>
    <w:p w14:paraId="40878EB3">
      <w:pPr>
        <w:pStyle w:val="2"/>
        <w:spacing w:before="74" w:line="222" w:lineRule="auto"/>
        <w:rPr>
          <w:rFonts w:hint="eastAsia" w:ascii="黑体" w:hAnsi="黑体" w:eastAsia="黑体" w:cs="黑体"/>
          <w:spacing w:val="-13"/>
          <w:sz w:val="22"/>
          <w:szCs w:val="22"/>
        </w:rPr>
      </w:pPr>
    </w:p>
    <w:p w14:paraId="6A7339AF">
      <w:pPr>
        <w:pStyle w:val="2"/>
        <w:spacing w:before="74" w:line="222" w:lineRule="auto"/>
        <w:rPr>
          <w:rFonts w:hint="eastAsia" w:ascii="黑体" w:hAnsi="黑体" w:eastAsia="黑体" w:cs="黑体"/>
          <w:sz w:val="22"/>
          <w:szCs w:val="22"/>
        </w:rPr>
        <w:sectPr>
          <w:type w:val="continuous"/>
          <w:pgSz w:w="11900" w:h="16830"/>
          <w:pgMar w:top="400" w:right="29" w:bottom="0" w:left="339" w:header="0" w:footer="0" w:gutter="0"/>
          <w:cols w:equalWidth="0" w:num="2">
            <w:col w:w="9061" w:space="100"/>
            <w:col w:w="2371"/>
          </w:cols>
        </w:sectPr>
      </w:pPr>
      <w:r>
        <w:rPr>
          <w:rFonts w:hint="eastAsia" w:ascii="黑体" w:hAnsi="黑体" w:eastAsia="黑体" w:cs="黑体"/>
          <w:spacing w:val="-13"/>
          <w:sz w:val="22"/>
          <w:szCs w:val="22"/>
          <w:highlight w:val="lightGray"/>
        </w:rPr>
        <w:t>职位：视频策划制作</w:t>
      </w:r>
    </w:p>
    <w:p w14:paraId="45200BEC">
      <w:pPr>
        <w:spacing w:line="370" w:lineRule="exact"/>
        <w:ind w:firstLine="592" w:firstLineChars="200"/>
        <w:rPr>
          <w:rFonts w:hint="eastAsia" w:ascii="黑体" w:hAnsi="黑体" w:eastAsia="黑体" w:cs="黑体"/>
          <w:position w:val="-7"/>
          <w:sz w:val="22"/>
          <w:szCs w:val="22"/>
        </w:rPr>
      </w:pPr>
      <w:r>
        <w:rPr>
          <w:rFonts w:hint="eastAsia" w:ascii="黑体" w:hAnsi="黑体" w:eastAsia="黑体" w:cs="黑体"/>
          <w:color w:val="FFFFFF" w:themeColor="background1"/>
          <w:spacing w:val="-2"/>
          <w:sz w:val="30"/>
          <w:szCs w:val="30"/>
          <w:shd w:val="clear" w:fill="304040"/>
          <w:lang w:val="en-US" w:eastAsia="zh-CN"/>
          <w14:textFill>
            <w14:solidFill>
              <w14:schemeClr w14:val="bg1"/>
            </w14:solidFill>
          </w14:textFill>
        </w:rPr>
        <w:t>岗位理解</w:t>
      </w:r>
      <w:r>
        <w:rPr>
          <w:rFonts w:hint="eastAsia" w:ascii="黑体" w:hAnsi="黑体" w:eastAsia="黑体" w:cs="黑体"/>
          <w:snapToGrid w:val="0"/>
          <w:color w:val="000000"/>
          <w:spacing w:val="13"/>
          <w:kern w:val="0"/>
          <w:sz w:val="22"/>
          <w:szCs w:val="22"/>
          <w:lang w:val="en-US" w:eastAsia="zh-CN" w:bidi="ar-SA"/>
        </w:rPr>
        <w:t xml:space="preserve">   </w:t>
      </w:r>
      <w:r>
        <w:rPr>
          <w:rFonts w:hint="eastAsia" w:ascii="黑体" w:hAnsi="黑体" w:eastAsia="黑体" w:cs="黑体"/>
          <w:position w:val="-7"/>
          <w:sz w:val="22"/>
          <w:szCs w:val="22"/>
        </w:rPr>
        <mc:AlternateContent>
          <mc:Choice Requires="wps">
            <w:drawing>
              <wp:inline distT="0" distB="0" distL="114300" distR="114300">
                <wp:extent cx="5633085" cy="234950"/>
                <wp:effectExtent l="0" t="0" r="5715" b="12700"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3085" cy="23495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5217BF1">
                            <w:pPr>
                              <w:rPr>
                                <w:rFonts w:ascii="Arial" w:hAnsi="Arial" w:eastAsia="Arial" w:cs="Arial"/>
                                <w:spacing w:val="-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Arial" w:hAnsi="Arial" w:eastAsia="Arial" w:cs="Arial"/>
                                <w:spacing w:val="-2"/>
                                <w:sz w:val="30"/>
                                <w:szCs w:val="30"/>
                              </w:rPr>
                              <w:t>understanding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18.5pt;width:443.55pt;" fillcolor="#F1F1F1" filled="t" stroked="f" coordsize="21600,21600" o:gfxdata="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pKfXF0gAAAAQBAAAPAAAAAAAAAAEAIAAAACIAAABk&#10;cnMvZG93bnJldi54bWxQSwECFAAUAAAACACHTuJAX1f389MBAACdAwAADgAAAAAAAAABACAAAAAh&#10;AQAAZHJzL2Uyb0RvYy54bWxQSwUGAAAAAAYABgBZAQAAZg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15217BF1">
                      <w:pPr>
                        <w:rPr>
                          <w:rFonts w:ascii="Arial" w:hAnsi="Arial" w:eastAsia="Arial" w:cs="Arial"/>
                          <w:spacing w:val="-2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Arial" w:hAnsi="Arial" w:eastAsia="Arial" w:cs="Arial"/>
                          <w:spacing w:val="-2"/>
                          <w:sz w:val="30"/>
                          <w:szCs w:val="30"/>
                        </w:rPr>
                        <w:t>understanding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2E9A04D3">
      <w:pPr>
        <w:pStyle w:val="2"/>
        <w:spacing w:before="94" w:line="314" w:lineRule="exact"/>
        <w:ind w:left="600" w:hanging="600" w:hangingChars="300"/>
        <w:rPr>
          <w:rFonts w:hint="eastAsia" w:ascii="黑体" w:hAnsi="黑体" w:eastAsia="黑体" w:cs="黑体"/>
          <w:spacing w:val="-17"/>
          <w:position w:val="2"/>
          <w:sz w:val="22"/>
          <w:szCs w:val="22"/>
          <w:lang w:val="en-US" w:eastAsia="zh-CN"/>
        </w:rPr>
      </w:pPr>
      <w:r>
        <w:rPr>
          <w:rFonts w:hint="eastAsia" w:ascii="黑体" w:hAnsi="黑体" w:eastAsia="黑体" w:cs="黑体"/>
          <w:position w:val="-7"/>
          <w:sz w:val="20"/>
          <w:szCs w:val="20"/>
          <w:lang w:val="en-US" w:eastAsia="zh-CN"/>
        </w:rPr>
        <w:t xml:space="preserve"> </w:t>
      </w:r>
      <w:r>
        <w:rPr>
          <w:rFonts w:hint="eastAsia" w:cs="黑体"/>
          <w:position w:val="-7"/>
          <w:sz w:val="20"/>
          <w:szCs w:val="20"/>
          <w:lang w:val="en-US" w:eastAsia="zh-CN"/>
        </w:rPr>
        <w:t xml:space="preserve">     </w:t>
      </w:r>
      <w:r>
        <w:rPr>
          <w:rFonts w:hint="eastAsia" w:ascii="黑体" w:hAnsi="黑体" w:eastAsia="黑体" w:cs="黑体"/>
          <w:spacing w:val="-17"/>
          <w:position w:val="2"/>
          <w:sz w:val="22"/>
          <w:szCs w:val="22"/>
          <w:highlight w:val="lightGray"/>
          <w:lang w:val="en-US" w:eastAsia="zh-CN"/>
        </w:rPr>
        <w:t>UI/UE 设计</w:t>
      </w:r>
      <w:r>
        <w:rPr>
          <w:rFonts w:hint="eastAsia" w:ascii="黑体" w:hAnsi="黑体" w:eastAsia="黑体" w:cs="黑体"/>
          <w:spacing w:val="-17"/>
          <w:position w:val="2"/>
          <w:sz w:val="22"/>
          <w:szCs w:val="22"/>
          <w:lang w:val="en-US" w:eastAsia="zh-CN"/>
        </w:rPr>
        <w:t>是以用户需求为核心，兼顾视觉审美、交互逻辑与业务落地的综合设计岗位。核心是通过清晰的信息层级、</w:t>
      </w:r>
    </w:p>
    <w:p w14:paraId="41E40411">
      <w:pPr>
        <w:pStyle w:val="2"/>
        <w:spacing w:before="94" w:line="314" w:lineRule="exact"/>
        <w:ind w:left="559" w:leftChars="266" w:firstLine="0" w:firstLineChars="0"/>
        <w:rPr>
          <w:rFonts w:hint="eastAsia" w:ascii="黑体" w:hAnsi="黑体" w:eastAsia="黑体" w:cs="黑体"/>
          <w:spacing w:val="-17"/>
          <w:position w:val="2"/>
          <w:sz w:val="22"/>
          <w:szCs w:val="22"/>
          <w:lang w:val="en-US" w:eastAsia="zh-CN"/>
        </w:rPr>
      </w:pPr>
      <w:r>
        <w:rPr>
          <w:rFonts w:hint="eastAsia" w:ascii="黑体" w:hAnsi="黑体" w:eastAsia="黑体" w:cs="黑体"/>
          <w:spacing w:val="-17"/>
          <w:position w:val="2"/>
          <w:sz w:val="22"/>
          <w:szCs w:val="22"/>
          <w:lang w:val="en-US" w:eastAsia="zh-CN"/>
        </w:rPr>
        <w:t>统一的视觉规范与流畅的操作路径，打造易用且美观的产品体验，同时平衡用户感受与业务目标。在江苏省职业技能</w:t>
      </w:r>
    </w:p>
    <w:p w14:paraId="354E99A3">
      <w:pPr>
        <w:pStyle w:val="2"/>
        <w:spacing w:before="94" w:line="314" w:lineRule="exact"/>
        <w:ind w:left="559" w:leftChars="266" w:firstLine="0" w:firstLineChars="0"/>
        <w:rPr>
          <w:rFonts w:hint="eastAsia" w:ascii="黑体" w:hAnsi="黑体" w:eastAsia="黑体" w:cs="黑体"/>
          <w:spacing w:val="-17"/>
          <w:position w:val="2"/>
          <w:sz w:val="22"/>
          <w:szCs w:val="22"/>
          <w:lang w:val="en-US" w:eastAsia="zh-CN"/>
        </w:rPr>
      </w:pPr>
      <w:r>
        <w:rPr>
          <w:rFonts w:hint="eastAsia" w:ascii="黑体" w:hAnsi="黑体" w:eastAsia="黑体" w:cs="黑体"/>
          <w:spacing w:val="-17"/>
          <w:position w:val="2"/>
          <w:sz w:val="22"/>
          <w:szCs w:val="22"/>
          <w:lang w:val="en-US" w:eastAsia="zh-CN"/>
        </w:rPr>
        <w:t>大赛中，我用</w:t>
      </w:r>
      <w:r>
        <w:rPr>
          <w:rFonts w:hint="eastAsia" w:ascii="黑体" w:hAnsi="黑体" w:eastAsia="黑体" w:cs="黑体"/>
          <w:spacing w:val="-17"/>
          <w:position w:val="2"/>
          <w:sz w:val="22"/>
          <w:szCs w:val="22"/>
          <w:highlight w:val="lightGray"/>
          <w:lang w:val="en-US" w:eastAsia="zh-CN"/>
        </w:rPr>
        <w:t>木疙瘩完成 H5 网页交互制作</w:t>
      </w:r>
      <w:r>
        <w:rPr>
          <w:rFonts w:hint="eastAsia" w:ascii="黑体" w:hAnsi="黑体" w:eastAsia="黑体" w:cs="黑体"/>
          <w:spacing w:val="-17"/>
          <w:position w:val="2"/>
          <w:sz w:val="22"/>
          <w:szCs w:val="22"/>
          <w:lang w:val="en-US" w:eastAsia="zh-CN"/>
        </w:rPr>
        <w:t>，积累了页面排布、跳转逻辑与用户操作反馈的设计经验，建立了以用户</w:t>
      </w:r>
    </w:p>
    <w:p w14:paraId="46D085A5">
      <w:pPr>
        <w:pStyle w:val="2"/>
        <w:spacing w:before="94" w:line="314" w:lineRule="exact"/>
        <w:ind w:left="559" w:leftChars="266" w:firstLine="0" w:firstLineChars="0"/>
        <w:rPr>
          <w:rFonts w:hint="eastAsia" w:ascii="黑体" w:hAnsi="黑体" w:eastAsia="黑体" w:cs="黑体"/>
          <w:spacing w:val="-17"/>
          <w:position w:val="2"/>
          <w:sz w:val="22"/>
          <w:szCs w:val="22"/>
          <w:lang w:val="en-US" w:eastAsia="zh-CN"/>
        </w:rPr>
      </w:pPr>
      <w:r>
        <w:rPr>
          <w:rFonts w:hint="eastAsia" w:ascii="黑体" w:hAnsi="黑体" w:eastAsia="黑体" w:cs="黑体"/>
          <w:spacing w:val="-17"/>
          <w:position w:val="2"/>
          <w:sz w:val="22"/>
          <w:szCs w:val="22"/>
          <w:lang w:val="en-US" w:eastAsia="zh-CN"/>
        </w:rPr>
        <w:t>浏览路径为核心的交互思维，能够更好地适配 U</w:t>
      </w:r>
      <w:r>
        <w:rPr>
          <w:rFonts w:hint="eastAsia" w:cs="黑体"/>
          <w:spacing w:val="-17"/>
          <w:position w:val="2"/>
          <w:sz w:val="22"/>
          <w:szCs w:val="22"/>
          <w:lang w:val="en-US" w:eastAsia="zh-CN"/>
        </w:rPr>
        <w:t>I</w:t>
      </w:r>
      <w:r>
        <w:rPr>
          <w:rFonts w:hint="eastAsia" w:ascii="黑体" w:hAnsi="黑体" w:eastAsia="黑体" w:cs="黑体"/>
          <w:spacing w:val="-17"/>
          <w:position w:val="2"/>
          <w:sz w:val="22"/>
          <w:szCs w:val="22"/>
          <w:lang w:val="en-US" w:eastAsia="zh-CN"/>
        </w:rPr>
        <w:t xml:space="preserve"> 端的交互设计逻辑。我的动画专业背景与 AI 短剧制作工作，一方</w:t>
      </w:r>
    </w:p>
    <w:p w14:paraId="0C654745">
      <w:pPr>
        <w:pStyle w:val="2"/>
        <w:spacing w:before="94" w:line="314" w:lineRule="exact"/>
        <w:ind w:left="559" w:leftChars="266" w:firstLine="0" w:firstLineChars="0"/>
        <w:rPr>
          <w:rFonts w:hint="eastAsia" w:ascii="黑体" w:hAnsi="黑体" w:eastAsia="黑体" w:cs="黑体"/>
          <w:spacing w:val="-17"/>
          <w:position w:val="2"/>
          <w:sz w:val="22"/>
          <w:szCs w:val="22"/>
          <w:lang w:val="en-US" w:eastAsia="zh-CN"/>
        </w:rPr>
      </w:pPr>
      <w:r>
        <w:rPr>
          <w:rFonts w:hint="eastAsia" w:ascii="黑体" w:hAnsi="黑体" w:eastAsia="黑体" w:cs="黑体"/>
          <w:spacing w:val="-17"/>
          <w:position w:val="2"/>
          <w:sz w:val="22"/>
          <w:szCs w:val="22"/>
          <w:lang w:val="en-US" w:eastAsia="zh-CN"/>
        </w:rPr>
        <w:t>面夯实了构图、色彩、版式的视觉设计功底；另一方面，剧本分镜拆解、AI 视觉资产品控的工作，也锻炼了需求拆解</w:t>
      </w:r>
    </w:p>
    <w:p w14:paraId="366F5FAF">
      <w:pPr>
        <w:pStyle w:val="2"/>
        <w:spacing w:before="94" w:line="314" w:lineRule="exact"/>
        <w:ind w:left="559" w:leftChars="266" w:firstLine="0" w:firstLineChars="0"/>
        <w:rPr>
          <w:rFonts w:hint="eastAsia" w:ascii="黑体" w:hAnsi="黑体" w:eastAsia="黑体" w:cs="黑体"/>
          <w:spacing w:val="-17"/>
          <w:position w:val="2"/>
          <w:sz w:val="22"/>
          <w:szCs w:val="22"/>
          <w:lang w:val="en-US" w:eastAsia="zh-CN"/>
        </w:rPr>
      </w:pPr>
      <w:r>
        <w:rPr>
          <w:rFonts w:hint="eastAsia" w:ascii="黑体" w:hAnsi="黑体" w:eastAsia="黑体" w:cs="黑体"/>
          <w:spacing w:val="-17"/>
          <w:position w:val="2"/>
          <w:sz w:val="22"/>
          <w:szCs w:val="22"/>
          <w:lang w:val="en-US" w:eastAsia="zh-CN"/>
        </w:rPr>
        <w:t>、视觉规范统一与组件化复用的能力，与 UI 设计中搭建设计体系、把控全链路视觉一致性的要求高度契合。过往政</w:t>
      </w:r>
    </w:p>
    <w:p w14:paraId="37152F0E">
      <w:pPr>
        <w:pStyle w:val="2"/>
        <w:spacing w:before="94" w:line="314" w:lineRule="exact"/>
        <w:ind w:left="559" w:leftChars="266" w:firstLine="0" w:firstLineChars="0"/>
        <w:rPr>
          <w:rFonts w:hint="eastAsia" w:ascii="黑体" w:hAnsi="黑体" w:eastAsia="黑体" w:cs="黑体"/>
          <w:spacing w:val="-17"/>
          <w:position w:val="2"/>
          <w:sz w:val="22"/>
          <w:szCs w:val="22"/>
          <w:lang w:val="en-US" w:eastAsia="zh-CN"/>
        </w:rPr>
      </w:pPr>
      <w:r>
        <w:rPr>
          <w:rFonts w:hint="eastAsia" w:ascii="黑体" w:hAnsi="黑体" w:eastAsia="黑体" w:cs="黑体"/>
          <w:spacing w:val="-17"/>
          <w:position w:val="2"/>
          <w:sz w:val="22"/>
          <w:szCs w:val="22"/>
          <w:lang w:val="en-US" w:eastAsia="zh-CN"/>
        </w:rPr>
        <w:t>企项目的策划与落地经历，也让我具备了需求对接、方案提案与迭代优化的能力，能够精准理解业务诉求，推动设计</w:t>
      </w:r>
    </w:p>
    <w:p w14:paraId="4A8A1123">
      <w:pPr>
        <w:pStyle w:val="2"/>
        <w:spacing w:before="94" w:line="314" w:lineRule="exact"/>
        <w:ind w:left="559" w:leftChars="266" w:firstLine="0" w:firstLineChars="0"/>
        <w:rPr>
          <w:rFonts w:hint="eastAsia" w:ascii="黑体" w:hAnsi="黑体" w:eastAsia="黑体" w:cs="黑体"/>
          <w:spacing w:val="-17"/>
          <w:position w:val="2"/>
          <w:sz w:val="22"/>
          <w:szCs w:val="22"/>
          <w:lang w:val="en-US" w:eastAsia="zh-CN"/>
        </w:rPr>
      </w:pPr>
      <w:r>
        <w:rPr>
          <w:rFonts w:hint="eastAsia" w:ascii="黑体" w:hAnsi="黑体" w:eastAsia="黑体" w:cs="黑体"/>
          <w:spacing w:val="-17"/>
          <w:position w:val="2"/>
          <w:sz w:val="22"/>
          <w:szCs w:val="22"/>
          <w:lang w:val="en-US" w:eastAsia="zh-CN"/>
        </w:rPr>
        <w:t>方案高效落地。</w:t>
      </w:r>
    </w:p>
    <w:p w14:paraId="21BD16EA">
      <w:pPr>
        <w:spacing w:line="370" w:lineRule="exact"/>
        <w:ind w:firstLine="592" w:firstLineChars="200"/>
        <w:rPr>
          <w:rFonts w:hint="eastAsia" w:ascii="黑体" w:hAnsi="黑体" w:eastAsia="黑体" w:cs="黑体"/>
          <w:sz w:val="22"/>
          <w:szCs w:val="22"/>
        </w:rPr>
      </w:pPr>
      <w:r>
        <w:rPr>
          <w:rFonts w:hint="eastAsia" w:ascii="黑体" w:hAnsi="黑体" w:eastAsia="黑体" w:cs="黑体"/>
          <w:color w:val="FFFFFF" w:themeColor="background1"/>
          <w:spacing w:val="-2"/>
          <w:sz w:val="30"/>
          <w:szCs w:val="30"/>
          <w:shd w:val="clear" w:fill="304040"/>
          <w:lang w:val="en-US" w:eastAsia="zh-CN"/>
          <w14:textFill>
            <w14:solidFill>
              <w14:schemeClr w14:val="bg1"/>
            </w14:solidFill>
          </w14:textFill>
        </w:rPr>
        <w:t>能力证书</w:t>
      </w:r>
      <w:r>
        <w:rPr>
          <w:rFonts w:hint="eastAsia" w:ascii="黑体" w:hAnsi="黑体" w:eastAsia="黑体" w:cs="黑体"/>
          <w:snapToGrid w:val="0"/>
          <w:color w:val="000000"/>
          <w:spacing w:val="13"/>
          <w:kern w:val="0"/>
          <w:sz w:val="22"/>
          <w:szCs w:val="22"/>
          <w:lang w:val="en-US" w:eastAsia="zh-CN" w:bidi="ar-SA"/>
        </w:rPr>
        <w:t xml:space="preserve">   </w:t>
      </w:r>
      <w:r>
        <w:rPr>
          <w:rFonts w:hint="eastAsia" w:ascii="黑体" w:hAnsi="黑体" w:eastAsia="黑体" w:cs="黑体"/>
          <w:position w:val="-7"/>
          <w:sz w:val="22"/>
          <w:szCs w:val="22"/>
        </w:rPr>
        <w:pict>
          <v:shape id="_x0000_s1032" o:spid="_x0000_s1032" o:spt="202" type="#_x0000_t202" style="height:18.5pt;width:443.55pt;" fillcolor="#F1F1F1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5FC89CDF">
                  <w:pPr>
                    <w:spacing w:before="49" w:line="198" w:lineRule="auto"/>
                    <w:ind w:left="59"/>
                    <w:rPr>
                      <w:rFonts w:ascii="Arial" w:hAnsi="Arial" w:eastAsia="Arial" w:cs="Arial"/>
                      <w:sz w:val="30"/>
                      <w:szCs w:val="3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sz w:val="30"/>
                      <w:szCs w:val="30"/>
                    </w:rPr>
                    <w:t>Competence</w:t>
                  </w:r>
                </w:p>
              </w:txbxContent>
            </v:textbox>
            <w10:wrap type="none"/>
            <w10:anchorlock/>
          </v:shape>
        </w:pict>
      </w:r>
    </w:p>
    <w:p w14:paraId="641028C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7" w:line="18" w:lineRule="atLeast"/>
        <w:ind w:left="697"/>
        <w:textAlignment w:val="baseline"/>
        <w:rPr>
          <w:rFonts w:hint="eastAsia" w:ascii="黑体" w:hAnsi="黑体" w:eastAsia="黑体" w:cs="黑体"/>
          <w:sz w:val="22"/>
          <w:szCs w:val="22"/>
        </w:rPr>
      </w:pPr>
      <w:r>
        <w:rPr>
          <w:rFonts w:hint="eastAsia" w:ascii="黑体" w:hAnsi="黑体" w:eastAsia="黑体" w:cs="黑体"/>
          <w:spacing w:val="-25"/>
          <w:sz w:val="22"/>
          <w:szCs w:val="22"/>
        </w:rPr>
        <w:t>获得全国计算机一级证书</w:t>
      </w:r>
      <w:r>
        <w:rPr>
          <w:rFonts w:hint="eastAsia" w:cs="黑体"/>
          <w:spacing w:val="-26"/>
          <w:sz w:val="22"/>
          <w:szCs w:val="22"/>
          <w:lang w:eastAsia="zh-CN"/>
        </w:rPr>
        <w:t>，</w:t>
      </w:r>
      <w:r>
        <w:rPr>
          <w:rFonts w:hint="eastAsia" w:ascii="黑体" w:hAnsi="黑体" w:eastAsia="黑体" w:cs="黑体"/>
          <w:spacing w:val="-29"/>
          <w:sz w:val="22"/>
          <w:szCs w:val="22"/>
        </w:rPr>
        <w:t>国家普通话水平二甲等级，</w:t>
      </w:r>
      <w:r>
        <w:rPr>
          <w:rFonts w:hint="eastAsia" w:ascii="黑体" w:hAnsi="黑体" w:eastAsia="黑体" w:cs="黑体"/>
          <w:spacing w:val="-19"/>
          <w:sz w:val="22"/>
          <w:szCs w:val="22"/>
        </w:rPr>
        <w:t>工信部数字影视特效制作职业技能等级水平考</w:t>
      </w:r>
      <w:r>
        <w:rPr>
          <w:rFonts w:hint="eastAsia" w:ascii="黑体" w:hAnsi="黑体" w:eastAsia="黑体" w:cs="黑体"/>
          <w:spacing w:val="-20"/>
          <w:sz w:val="22"/>
          <w:szCs w:val="22"/>
        </w:rPr>
        <w:t>核证书</w:t>
      </w:r>
    </w:p>
    <w:p w14:paraId="19867771">
      <w:pPr>
        <w:pStyle w:val="2"/>
        <w:spacing w:before="90" w:line="278" w:lineRule="auto"/>
        <w:ind w:left="699" w:right="298"/>
        <w:jc w:val="both"/>
        <w:rPr>
          <w:rFonts w:hint="default" w:ascii="黑体" w:hAnsi="黑体" w:eastAsia="黑体" w:cs="黑体"/>
          <w:spacing w:val="6"/>
          <w:sz w:val="22"/>
          <w:szCs w:val="22"/>
          <w:lang w:val="en-US" w:eastAsia="zh-CN"/>
        </w:rPr>
      </w:pPr>
      <w:r>
        <w:rPr>
          <w:rFonts w:hint="eastAsia" w:ascii="黑体" w:hAnsi="黑体" w:eastAsia="黑体" w:cs="黑体"/>
          <w:spacing w:val="-9"/>
          <w:sz w:val="22"/>
          <w:szCs w:val="22"/>
        </w:rPr>
        <w:t>安徽省摄影家协会会员，</w:t>
      </w:r>
      <w:r>
        <w:rPr>
          <w:rFonts w:hint="eastAsia" w:ascii="黑体" w:hAnsi="黑体" w:eastAsia="黑体" w:cs="黑体"/>
          <w:color w:val="auto"/>
          <w:spacing w:val="-9"/>
          <w:sz w:val="22"/>
          <w:szCs w:val="22"/>
        </w:rPr>
        <w:t>江苏省大学生职业技能比赛</w:t>
      </w:r>
      <w:r>
        <w:rPr>
          <w:rFonts w:hint="eastAsia" w:ascii="黑体" w:hAnsi="黑体" w:eastAsia="黑体" w:cs="黑体"/>
          <w:b w:val="0"/>
          <w:bCs w:val="0"/>
          <w:color w:val="auto"/>
          <w:spacing w:val="-9"/>
          <w:sz w:val="22"/>
          <w:szCs w:val="22"/>
          <w:highlight w:val="lightGray"/>
        </w:rPr>
        <w:t>融媒体运营与制</w:t>
      </w:r>
      <w:r>
        <w:rPr>
          <w:rFonts w:hint="eastAsia" w:ascii="黑体" w:hAnsi="黑体" w:eastAsia="黑体" w:cs="黑体"/>
          <w:b w:val="0"/>
          <w:bCs w:val="0"/>
          <w:color w:val="auto"/>
          <w:spacing w:val="-10"/>
          <w:sz w:val="22"/>
          <w:szCs w:val="22"/>
          <w:highlight w:val="lightGray"/>
        </w:rPr>
        <w:t>作</w:t>
      </w:r>
      <w:r>
        <w:rPr>
          <w:rFonts w:hint="eastAsia" w:ascii="黑体" w:hAnsi="黑体" w:eastAsia="黑体" w:cs="黑体"/>
          <w:color w:val="auto"/>
          <w:spacing w:val="-10"/>
          <w:sz w:val="22"/>
          <w:szCs w:val="22"/>
        </w:rPr>
        <w:t>三等奖</w:t>
      </w:r>
      <w:r>
        <w:rPr>
          <w:rFonts w:hint="eastAsia" w:ascii="黑体" w:hAnsi="黑体" w:eastAsia="黑体" w:cs="黑体"/>
          <w:spacing w:val="-10"/>
          <w:sz w:val="22"/>
          <w:szCs w:val="22"/>
        </w:rPr>
        <w:t>，江苏省大学生网络文化节微电影一</w:t>
      </w:r>
      <w:r>
        <w:rPr>
          <w:rFonts w:hint="eastAsia" w:ascii="黑体" w:hAnsi="黑体" w:eastAsia="黑体" w:cs="黑体"/>
          <w:sz w:val="22"/>
          <w:szCs w:val="22"/>
        </w:rPr>
        <w:t xml:space="preserve"> </w:t>
      </w:r>
      <w:r>
        <w:rPr>
          <w:rFonts w:hint="eastAsia" w:ascii="黑体" w:hAnsi="黑体" w:eastAsia="黑体" w:cs="黑体"/>
          <w:spacing w:val="-7"/>
          <w:sz w:val="22"/>
          <w:szCs w:val="22"/>
        </w:rPr>
        <w:t>等奖，个人艺术作品集《绚丽绽放》</w:t>
      </w:r>
      <w:r>
        <w:rPr>
          <w:rFonts w:hint="eastAsia" w:cs="黑体"/>
          <w:spacing w:val="-7"/>
          <w:sz w:val="22"/>
          <w:szCs w:val="22"/>
          <w:lang w:eastAsia="zh-CN"/>
        </w:rPr>
        <w:t>，</w:t>
      </w:r>
      <w:r>
        <w:rPr>
          <w:rFonts w:hint="eastAsia" w:ascii="黑体" w:hAnsi="黑体" w:eastAsia="黑体" w:cs="黑体"/>
          <w:spacing w:val="-7"/>
          <w:sz w:val="22"/>
          <w:szCs w:val="22"/>
        </w:rPr>
        <w:t>安徽省首届手机摄影大赛特等奖，安徽省摄影艺术展览艺术</w:t>
      </w:r>
      <w:r>
        <w:rPr>
          <w:rFonts w:hint="eastAsia" w:ascii="黑体" w:hAnsi="黑体" w:eastAsia="黑体" w:cs="黑体"/>
          <w:spacing w:val="6"/>
          <w:sz w:val="22"/>
          <w:szCs w:val="22"/>
        </w:rPr>
        <w:t>类作品入选</w:t>
      </w:r>
      <w:r>
        <w:rPr>
          <w:rFonts w:hint="eastAsia" w:cs="黑体"/>
          <w:spacing w:val="6"/>
          <w:sz w:val="22"/>
          <w:szCs w:val="22"/>
          <w:lang w:eastAsia="zh-CN"/>
        </w:rPr>
        <w:t>，</w:t>
      </w:r>
      <w:r>
        <w:rPr>
          <w:rFonts w:hint="eastAsia" w:ascii="黑体" w:hAnsi="黑体" w:eastAsia="黑体" w:cs="黑体"/>
          <w:spacing w:val="6"/>
          <w:sz w:val="22"/>
          <w:szCs w:val="22"/>
        </w:rPr>
        <w:t>无锡工艺职业技术学校2022届毕业生优秀毕业设计。</w:t>
      </w:r>
      <w:r>
        <w:rPr>
          <w:rFonts w:hint="eastAsia" w:cs="黑体"/>
          <w:b/>
          <w:bCs/>
          <w:spacing w:val="6"/>
          <w:sz w:val="22"/>
          <w:szCs w:val="22"/>
          <w:lang w:eastAsia="zh-CN"/>
        </w:rPr>
        <w:t>（</w:t>
      </w:r>
      <w:r>
        <w:rPr>
          <w:rFonts w:hint="eastAsia" w:cs="黑体"/>
          <w:b/>
          <w:bCs/>
          <w:spacing w:val="6"/>
          <w:sz w:val="22"/>
          <w:szCs w:val="22"/>
          <w:lang w:val="en-US" w:eastAsia="zh-CN"/>
        </w:rPr>
        <w:t>附作品集网站）</w:t>
      </w:r>
      <w:bookmarkStart w:id="0" w:name="_GoBack"/>
      <w:bookmarkEnd w:id="0"/>
    </w:p>
    <w:sectPr>
      <w:type w:val="continuous"/>
      <w:pgSz w:w="11900" w:h="16830"/>
      <w:pgMar w:top="400" w:right="29" w:bottom="0" w:left="339" w:header="0" w:footer="0" w:gutter="0"/>
      <w:cols w:equalWidth="0" w:num="1">
        <w:col w:w="11531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5EAE0D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78D7EC3"/>
    <w:rsid w:val="095A6810"/>
    <w:rsid w:val="0F4C2412"/>
    <w:rsid w:val="22FD35C4"/>
    <w:rsid w:val="46767799"/>
    <w:rsid w:val="4FA90A27"/>
    <w:rsid w:val="5F7741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  <customShpInfo spid="_x0000_s1027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1095</Words>
  <Characters>1197</Characters>
  <TotalTime>11</TotalTime>
  <ScaleCrop>false</ScaleCrop>
  <LinksUpToDate>false</LinksUpToDate>
  <CharactersWithSpaces>1381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2026-08-18T14:44:00Z</dcterms:created>
  <dc:creator>Lenovo</dc:creator>
  <cp:lastModifiedBy>Cannon Fodder</cp:lastModifiedBy>
  <dcterms:modified xsi:type="dcterms:W3CDTF">2026-08-18T09:01:14Z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2026-08-18T14:44:37Z</vt:filetime>
  </property>
  <property fmtid="{D5CDD505-2E9C-101B-9397-08002B2CF9AE}" pid="4" name="UsrData">
    <vt:lpwstr>6a83ff5283538f001f5aa28awl</vt:lpwstr>
  </property>
  <property fmtid="{D5CDD505-2E9C-101B-9397-08002B2CF9AE}" pid="5" name="KSOTemplateDocerSaveRecord">
    <vt:lpwstr>eyJoZGlkIjoiOTk5MjdmMjgxODcwZjdkNWVlZWVhYTNhNzgyMzkzYzIiLCJ1c2VySWQiOiIxMjQ3MDg1MzcyIn0=</vt:lpwstr>
  </property>
  <property fmtid="{D5CDD505-2E9C-101B-9397-08002B2CF9AE}" pid="6" name="KSOProductBuildVer">
    <vt:lpwstr>2052-12.1.0.28043</vt:lpwstr>
  </property>
  <property fmtid="{D5CDD505-2E9C-101B-9397-08002B2CF9AE}" pid="7" name="ICV">
    <vt:lpwstr>DBCADE2DF79442A681F47A6FE3A79105_12</vt:lpwstr>
  </property>
</Properties>
</file>